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3CA7" w:rsidRPr="00E11D60" w:rsidRDefault="001A7606" w:rsidP="000119E3">
      <w:pPr>
        <w:rPr>
          <w:sz w:val="28"/>
          <w:szCs w:val="28"/>
        </w:rPr>
      </w:pPr>
      <w:r w:rsidRPr="00DE33EC">
        <w:rPr>
          <w:rFonts w:ascii="Century" w:eastAsia="ＭＳ 明朝" w:hAnsi="Century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679AF" wp14:editId="59773A04">
                <wp:simplePos x="0" y="0"/>
                <wp:positionH relativeFrom="margin">
                  <wp:posOffset>369570</wp:posOffset>
                </wp:positionH>
                <wp:positionV relativeFrom="paragraph">
                  <wp:posOffset>902970</wp:posOffset>
                </wp:positionV>
                <wp:extent cx="5501640" cy="6080760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01640" cy="608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3EC" w:rsidRPr="001A7606" w:rsidRDefault="00DE33EC" w:rsidP="00DE33EC">
                            <w:pPr>
                              <w:pStyle w:val="Web"/>
                              <w:jc w:val="center"/>
                              <w:rPr>
                                <w:rFonts w:ascii="HG正楷書体-PRO" w:eastAsia="HG正楷書体-PRO" w:hAnsi="メイリオ"/>
                                <w:sz w:val="40"/>
                                <w:szCs w:val="40"/>
                              </w:rPr>
                            </w:pPr>
                            <w:r w:rsidRPr="001A7606">
                              <w:rPr>
                                <w:rFonts w:ascii="HG正楷書体-PRO" w:eastAsia="HG正楷書体-PRO" w:hAnsi="メイリオ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就</w:t>
                            </w:r>
                            <w:r w:rsidRPr="001A7606">
                              <w:rPr>
                                <w:rFonts w:ascii="HG正楷書体-PRO" w:eastAsia="HG正楷書体-PRO" w:hAnsi="メイリオ" w:cs="+mn-cs" w:hint="eastAsia"/>
                                <w:kern w:val="24"/>
                                <w:sz w:val="40"/>
                                <w:szCs w:val="40"/>
                              </w:rPr>
                              <w:t>農</w:t>
                            </w:r>
                            <w:r w:rsidR="002F6854" w:rsidRPr="001A7606">
                              <w:rPr>
                                <w:rFonts w:ascii="HG正楷書体-PRO" w:eastAsia="HG正楷書体-PRO" w:hAnsi="メイリオ" w:cs="+mn-cs" w:hint="eastAsia"/>
                                <w:kern w:val="24"/>
                                <w:sz w:val="40"/>
                                <w:szCs w:val="40"/>
                              </w:rPr>
                              <w:t>・</w:t>
                            </w:r>
                            <w:r w:rsidR="002F6854" w:rsidRPr="001A7606">
                              <w:rPr>
                                <w:rFonts w:ascii="HG正楷書体-PRO" w:eastAsia="HG正楷書体-PRO" w:hAnsi="メイリオ" w:cs="+mn-cs"/>
                                <w:kern w:val="24"/>
                                <w:sz w:val="40"/>
                                <w:szCs w:val="40"/>
                              </w:rPr>
                              <w:t>就業</w:t>
                            </w:r>
                            <w:r w:rsidRPr="001A7606">
                              <w:rPr>
                                <w:rFonts w:ascii="HG正楷書体-PRO" w:eastAsia="HG正楷書体-PRO" w:hAnsi="メイリオ" w:cs="+mn-cs" w:hint="eastAsia"/>
                                <w:kern w:val="24"/>
                                <w:sz w:val="40"/>
                                <w:szCs w:val="40"/>
                              </w:rPr>
                              <w:t>応援宣言</w:t>
                            </w:r>
                          </w:p>
                          <w:p w:rsidR="00833814" w:rsidRPr="00DA01C1" w:rsidRDefault="006F43AB" w:rsidP="00B2227C">
                            <w:pPr>
                              <w:pStyle w:val="Web"/>
                              <w:spacing w:line="520" w:lineRule="exact"/>
                              <w:ind w:firstLineChars="100" w:firstLine="260"/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農業・森林業の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担い手</w:t>
                            </w:r>
                            <w:r w:rsidR="00C378BC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を育成する</w:t>
                            </w:r>
                            <w:r w:rsidR="00297D3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東北農林専門職大学</w:t>
                            </w:r>
                            <w:r w:rsidR="002F685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及び</w:t>
                            </w:r>
                            <w:r w:rsidR="002F6854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附属農林大学校</w:t>
                            </w:r>
                            <w:r w:rsidR="006552F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（以下「専門職大学等」という。）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は、本県の基盤産業である農業</w:t>
                            </w:r>
                            <w:r w:rsidR="002F685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2F6854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森林業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の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持続的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発展のみならず、本県全</w:t>
                            </w:r>
                            <w:r w:rsidR="00297D3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域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の発展</w:t>
                            </w:r>
                            <w:r w:rsidR="00297D3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と</w:t>
                            </w:r>
                            <w:r w:rsidR="00297D3C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活性化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に大きく寄与するものであり、</w:t>
                            </w:r>
                            <w:r w:rsidR="00B11BEE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私たちは</w:t>
                            </w:r>
                            <w:r w:rsidR="00B11BEE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強力に応援していく考えである。</w:t>
                            </w:r>
                          </w:p>
                          <w:p w:rsidR="00B11BEE" w:rsidRPr="00DA01C1" w:rsidRDefault="00B11BEE" w:rsidP="001A7606">
                            <w:pPr>
                              <w:pStyle w:val="Web"/>
                              <w:spacing w:line="520" w:lineRule="exact"/>
                              <w:ind w:firstLineChars="100" w:firstLine="260"/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このため、</w:t>
                            </w:r>
                            <w:r w:rsidR="009D549F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私たちは</w:t>
                            </w:r>
                            <w:r w:rsidR="009D549F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 w:rsidR="0083381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専門職大学</w:t>
                            </w:r>
                            <w:r w:rsidR="006552F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等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が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実施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する教育プログラム</w:t>
                            </w:r>
                            <w:r w:rsidR="00C63F4E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等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に積極的に協力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するとともに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卒業生が就農</w:t>
                            </w:r>
                            <w:r w:rsidR="002F6854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2F6854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就業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しやすい環境を作る</w:t>
                            </w:r>
                            <w:r w:rsidR="00503697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よう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、次の</w:t>
                            </w:r>
                            <w:r w:rsidR="00503697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こと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に取り組</w:t>
                            </w:r>
                            <w:r w:rsidR="00005649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む</w:t>
                            </w:r>
                            <w:r w:rsidR="00005649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こと</w:t>
                            </w:r>
                            <w:r w:rsidR="00005649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を</w:t>
                            </w:r>
                            <w:r w:rsidR="00005649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宣言する</w:t>
                            </w:r>
                            <w:r w:rsidR="007F244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E33EC" w:rsidRPr="00DA01C1" w:rsidRDefault="00DE33EC" w:rsidP="001A7606">
                            <w:pPr>
                              <w:pStyle w:val="Web"/>
                              <w:spacing w:line="520" w:lineRule="exact"/>
                              <w:jc w:val="center"/>
                              <w:rPr>
                                <w:rFonts w:ascii="HG正楷書体-PRO" w:eastAsia="HG正楷書体-PRO"/>
                                <w:sz w:val="26"/>
                                <w:szCs w:val="26"/>
                              </w:rPr>
                            </w:pPr>
                          </w:p>
                          <w:p w:rsidR="00DE33EC" w:rsidRPr="00DA01C1" w:rsidRDefault="00435DA9" w:rsidP="001A7606">
                            <w:pPr>
                              <w:pStyle w:val="Web"/>
                              <w:spacing w:line="520" w:lineRule="exact"/>
                              <w:ind w:left="317" w:hanging="317"/>
                              <w:rPr>
                                <w:rFonts w:ascii="HG正楷書体-PRO" w:eastAsia="HG正楷書体-PRO"/>
                                <w:sz w:val="26"/>
                                <w:szCs w:val="26"/>
                              </w:rPr>
                            </w:pP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一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05649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専門職大学</w:t>
                            </w:r>
                            <w:r w:rsidR="006552FD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等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の学生が学外で行う実習を積極的に受け入れるとともに、</w:t>
                            </w:r>
                            <w:r w:rsidR="00562B86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関係者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にも実習の受入れを働きかけます。</w:t>
                            </w:r>
                          </w:p>
                          <w:p w:rsidR="00DE33EC" w:rsidRPr="00DA01C1" w:rsidRDefault="00435DA9" w:rsidP="001A7606">
                            <w:pPr>
                              <w:pStyle w:val="Web"/>
                              <w:spacing w:line="520" w:lineRule="exact"/>
                              <w:ind w:left="317" w:hanging="317"/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一</w:t>
                            </w:r>
                            <w:r w:rsidR="00C369BE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 xml:space="preserve">　専門職大学等の卒業生の農地取得や農業経営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体への就職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森林業事業体への就職）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が円滑に行われるよう応援します。</w:t>
                            </w:r>
                          </w:p>
                          <w:p w:rsidR="00503697" w:rsidRPr="00DA01C1" w:rsidRDefault="00435DA9" w:rsidP="001A7606">
                            <w:pPr>
                              <w:pStyle w:val="Web"/>
                              <w:spacing w:line="520" w:lineRule="exact"/>
                              <w:ind w:left="317" w:hanging="317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一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 xml:space="preserve">　就農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/>
                                <w:kern w:val="24"/>
                                <w:sz w:val="26"/>
                                <w:szCs w:val="26"/>
                              </w:rPr>
                              <w:t>就業）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した専門職大学等の卒業生が営農</w:t>
                            </w:r>
                            <w:r w:rsidR="001C7DAA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（就業）</w:t>
                            </w:r>
                            <w:r w:rsidR="00DE33EC" w:rsidRPr="00DA01C1">
                              <w:rPr>
                                <w:rFonts w:ascii="HG正楷書体-PRO" w:eastAsia="HG正楷書体-PRO" w:hAnsi="ＭＳ ゴシック" w:cs="+mn-cs" w:hint="eastAsia"/>
                                <w:kern w:val="24"/>
                                <w:sz w:val="26"/>
                                <w:szCs w:val="26"/>
                              </w:rPr>
                              <w:t>を継続できるよう支援していきます。</w:t>
                            </w:r>
                          </w:p>
                          <w:p w:rsidR="00010026" w:rsidRPr="00DA01C1" w:rsidRDefault="00010026" w:rsidP="001A7606">
                            <w:pPr>
                              <w:spacing w:line="5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121038" tIns="96831" rIns="121038" bIns="629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7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1pt;margin-top:71.1pt;width:433.2pt;height:47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" filled="f" stroked="f" strokeweight=".5pt">
                <v:path arrowok="t"/>
                <o:lock v:ext="edit" aspectratio="t"/>
                <v:textbox inset="3.36217mm,2.68975mm,3.36217mm,1.74833mm">
                  <w:txbxContent>
                    <w:p w:rsidR="00DE33EC" w:rsidRPr="001A7606" w:rsidRDefault="00DE33EC" w:rsidP="00DE33EC">
                      <w:pPr>
                        <w:pStyle w:val="Web"/>
                        <w:jc w:val="center"/>
                        <w:rPr>
                          <w:rFonts w:ascii="HG正楷書体-PRO" w:eastAsia="HG正楷書体-PRO" w:hAnsi="メイリオ"/>
                          <w:sz w:val="40"/>
                          <w:szCs w:val="40"/>
                        </w:rPr>
                      </w:pPr>
                      <w:r w:rsidRPr="001A7606">
                        <w:rPr>
                          <w:rFonts w:ascii="HG正楷書体-PRO" w:eastAsia="HG正楷書体-PRO" w:hAnsi="メイリオ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就</w:t>
                      </w:r>
                      <w:r w:rsidRPr="001A7606">
                        <w:rPr>
                          <w:rFonts w:ascii="HG正楷書体-PRO" w:eastAsia="HG正楷書体-PRO" w:hAnsi="メイリオ" w:cs="+mn-cs" w:hint="eastAsia"/>
                          <w:kern w:val="24"/>
                          <w:sz w:val="40"/>
                          <w:szCs w:val="40"/>
                        </w:rPr>
                        <w:t>農</w:t>
                      </w:r>
                      <w:r w:rsidR="002F6854" w:rsidRPr="001A7606">
                        <w:rPr>
                          <w:rFonts w:ascii="HG正楷書体-PRO" w:eastAsia="HG正楷書体-PRO" w:hAnsi="メイリオ" w:cs="+mn-cs" w:hint="eastAsia"/>
                          <w:kern w:val="24"/>
                          <w:sz w:val="40"/>
                          <w:szCs w:val="40"/>
                        </w:rPr>
                        <w:t>・</w:t>
                      </w:r>
                      <w:r w:rsidR="002F6854" w:rsidRPr="001A7606">
                        <w:rPr>
                          <w:rFonts w:ascii="HG正楷書体-PRO" w:eastAsia="HG正楷書体-PRO" w:hAnsi="メイリオ" w:cs="+mn-cs"/>
                          <w:kern w:val="24"/>
                          <w:sz w:val="40"/>
                          <w:szCs w:val="40"/>
                        </w:rPr>
                        <w:t>就業</w:t>
                      </w:r>
                      <w:r w:rsidRPr="001A7606">
                        <w:rPr>
                          <w:rFonts w:ascii="HG正楷書体-PRO" w:eastAsia="HG正楷書体-PRO" w:hAnsi="メイリオ" w:cs="+mn-cs" w:hint="eastAsia"/>
                          <w:kern w:val="24"/>
                          <w:sz w:val="40"/>
                          <w:szCs w:val="40"/>
                        </w:rPr>
                        <w:t>応援宣言</w:t>
                      </w:r>
                    </w:p>
                    <w:p w:rsidR="00833814" w:rsidRPr="00DA01C1" w:rsidRDefault="006F43AB" w:rsidP="00B2227C">
                      <w:pPr>
                        <w:pStyle w:val="Web"/>
                        <w:spacing w:line="520" w:lineRule="exact"/>
                        <w:ind w:firstLineChars="100" w:firstLine="260"/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</w:pPr>
                      <w:r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農業・森林業の</w:t>
                      </w:r>
                      <w:r w:rsidR="001C7DAA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担い手</w:t>
                      </w:r>
                      <w:r w:rsidR="00C378BC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を育成する</w:t>
                      </w:r>
                      <w:r w:rsidR="00297D3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東北農林専門職大学</w:t>
                      </w:r>
                      <w:r w:rsidR="002F685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及び</w:t>
                      </w:r>
                      <w:r w:rsidR="002F6854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附属農林大学校</w:t>
                      </w:r>
                      <w:r w:rsidR="006552F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（以下「専門職大学等」という。）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は、本県の基盤産業である農業</w:t>
                      </w:r>
                      <w:r w:rsidR="002F685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2F6854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森林業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の</w:t>
                      </w:r>
                      <w:r w:rsidR="001C7DAA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持続的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発展のみならず、本県全</w:t>
                      </w:r>
                      <w:r w:rsidR="00297D3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域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の発展</w:t>
                      </w:r>
                      <w:r w:rsidR="00297D3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と</w:t>
                      </w:r>
                      <w:r w:rsidR="00297D3C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活性化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に大きく寄与するものであり、</w:t>
                      </w:r>
                      <w:r w:rsidR="00B11BEE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私たちは</w:t>
                      </w:r>
                      <w:r w:rsidR="00B11BEE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、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強力に応援していく考えである。</w:t>
                      </w:r>
                    </w:p>
                    <w:p w:rsidR="00B11BEE" w:rsidRPr="00DA01C1" w:rsidRDefault="00B11BEE" w:rsidP="001A7606">
                      <w:pPr>
                        <w:pStyle w:val="Web"/>
                        <w:spacing w:line="520" w:lineRule="exact"/>
                        <w:ind w:firstLineChars="100" w:firstLine="260"/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</w:pPr>
                      <w:r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このため、</w:t>
                      </w:r>
                      <w:r w:rsidR="009D549F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私たちは</w:t>
                      </w:r>
                      <w:r w:rsidR="009D549F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、</w:t>
                      </w:r>
                      <w:r w:rsidR="0083381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専門職大学</w:t>
                      </w:r>
                      <w:r w:rsidR="006552F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等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が</w:t>
                      </w:r>
                      <w:r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実施</w:t>
                      </w:r>
                      <w:r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する教育プログラム</w:t>
                      </w:r>
                      <w:r w:rsidR="00C63F4E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等</w:t>
                      </w:r>
                      <w:r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に積極的に協力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するとともに</w:t>
                      </w:r>
                      <w:r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、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卒業生が就農</w:t>
                      </w:r>
                      <w:r w:rsidR="002F6854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2F6854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就業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しやすい環境を作る</w:t>
                      </w:r>
                      <w:r w:rsidR="00503697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よう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、次の</w:t>
                      </w:r>
                      <w:r w:rsidR="00503697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こと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に取り組</w:t>
                      </w:r>
                      <w:r w:rsidR="00005649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む</w:t>
                      </w:r>
                      <w:r w:rsidR="00005649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こと</w:t>
                      </w:r>
                      <w:r w:rsidR="00005649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を</w:t>
                      </w:r>
                      <w:r w:rsidR="00005649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宣言する</w:t>
                      </w:r>
                      <w:r w:rsidR="007F244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。</w:t>
                      </w:r>
                    </w:p>
                    <w:p w:rsidR="00DE33EC" w:rsidRPr="00DA01C1" w:rsidRDefault="00DE33EC" w:rsidP="001A7606">
                      <w:pPr>
                        <w:pStyle w:val="Web"/>
                        <w:spacing w:line="520" w:lineRule="exact"/>
                        <w:jc w:val="center"/>
                        <w:rPr>
                          <w:rFonts w:ascii="HG正楷書体-PRO" w:eastAsia="HG正楷書体-PRO"/>
                          <w:sz w:val="26"/>
                          <w:szCs w:val="26"/>
                        </w:rPr>
                      </w:pPr>
                    </w:p>
                    <w:p w:rsidR="00DE33EC" w:rsidRPr="00DA01C1" w:rsidRDefault="00435DA9" w:rsidP="001A7606">
                      <w:pPr>
                        <w:pStyle w:val="Web"/>
                        <w:spacing w:line="520" w:lineRule="exact"/>
                        <w:ind w:left="317" w:hanging="317"/>
                        <w:rPr>
                          <w:rFonts w:ascii="HG正楷書体-PRO" w:eastAsia="HG正楷書体-PRO"/>
                          <w:sz w:val="26"/>
                          <w:szCs w:val="26"/>
                        </w:rPr>
                      </w:pPr>
                      <w:r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一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005649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専門職大学</w:t>
                      </w:r>
                      <w:r w:rsidR="006552FD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等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の学生が学外で行う実習を積極的に受け入れるとともに、</w:t>
                      </w:r>
                      <w:r w:rsidR="00562B86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関係者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にも実習の受入れを働きかけます。</w:t>
                      </w:r>
                    </w:p>
                    <w:p w:rsidR="00DE33EC" w:rsidRPr="00DA01C1" w:rsidRDefault="00435DA9" w:rsidP="001A7606">
                      <w:pPr>
                        <w:pStyle w:val="Web"/>
                        <w:spacing w:line="520" w:lineRule="exact"/>
                        <w:ind w:left="317" w:hanging="317"/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</w:pPr>
                      <w:r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一</w:t>
                      </w:r>
                      <w:r w:rsidR="00C369BE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 xml:space="preserve">　専門職大学等の卒業生の農地取得や農業経営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体への就職</w:t>
                      </w:r>
                      <w:r w:rsidR="001C7DAA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1C7DAA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森林業事業体への就職）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が円滑に行われるよう応援します。</w:t>
                      </w:r>
                    </w:p>
                    <w:p w:rsidR="00503697" w:rsidRPr="00DA01C1" w:rsidRDefault="00435DA9" w:rsidP="001A7606">
                      <w:pPr>
                        <w:pStyle w:val="Web"/>
                        <w:spacing w:line="520" w:lineRule="exact"/>
                        <w:ind w:left="317" w:hanging="317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一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 xml:space="preserve">　就農</w:t>
                      </w:r>
                      <w:r w:rsidR="001C7DAA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1C7DAA" w:rsidRPr="00DA01C1">
                        <w:rPr>
                          <w:rFonts w:ascii="HG正楷書体-PRO" w:eastAsia="HG正楷書体-PRO" w:hAnsi="ＭＳ ゴシック" w:cs="+mn-cs"/>
                          <w:kern w:val="24"/>
                          <w:sz w:val="26"/>
                          <w:szCs w:val="26"/>
                        </w:rPr>
                        <w:t>就業）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した専門職大学等の卒業生が営農</w:t>
                      </w:r>
                      <w:r w:rsidR="001C7DAA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（就業）</w:t>
                      </w:r>
                      <w:r w:rsidR="00DE33EC" w:rsidRPr="00DA01C1">
                        <w:rPr>
                          <w:rFonts w:ascii="HG正楷書体-PRO" w:eastAsia="HG正楷書体-PRO" w:hAnsi="ＭＳ ゴシック" w:cs="+mn-cs" w:hint="eastAsia"/>
                          <w:kern w:val="24"/>
                          <w:sz w:val="26"/>
                          <w:szCs w:val="26"/>
                        </w:rPr>
                        <w:t>を継続できるよう支援していきます。</w:t>
                      </w:r>
                    </w:p>
                    <w:p w:rsidR="00010026" w:rsidRPr="00DA01C1" w:rsidRDefault="00010026" w:rsidP="001A7606">
                      <w:pPr>
                        <w:spacing w:line="5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8C4">
        <w:rPr>
          <w:rFonts w:ascii="Century" w:eastAsia="ＭＳ 明朝" w:hAnsi="Century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182CA" wp14:editId="4693861B">
                <wp:simplePos x="0" y="0"/>
                <wp:positionH relativeFrom="margin">
                  <wp:posOffset>563245</wp:posOffset>
                </wp:positionH>
                <wp:positionV relativeFrom="paragraph">
                  <wp:posOffset>6938010</wp:posOffset>
                </wp:positionV>
                <wp:extent cx="5085080" cy="18002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850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62" w:rsidRPr="00DA01C1" w:rsidRDefault="00D22362" w:rsidP="00DA01C1">
                            <w:pPr>
                              <w:pStyle w:val="Web"/>
                              <w:ind w:right="1440" w:firstLineChars="100" w:firstLine="280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令和〇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</w:t>
                            </w:r>
                            <w:r w:rsidRPr="00DA01C1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D22362" w:rsidRPr="00695612" w:rsidRDefault="00D22362" w:rsidP="00695612">
                            <w:pPr>
                              <w:pStyle w:val="Web"/>
                              <w:wordWrap w:val="0"/>
                              <w:ind w:left="317" w:right="688" w:hanging="317"/>
                              <w:jc w:val="right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95612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</w:rPr>
                              <w:t>〇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</w:rPr>
                              <w:t>〇〇〇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法人　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</w:rPr>
                              <w:t>〇〇〇〇〇〇〇〇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長</w:t>
                            </w:r>
                          </w:p>
                          <w:p w:rsidR="00D22362" w:rsidRPr="00695612" w:rsidRDefault="00D22362" w:rsidP="00695612">
                            <w:pPr>
                              <w:pStyle w:val="Web"/>
                              <w:ind w:firstLineChars="1800" w:firstLine="5040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95612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〇〇〇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</w:t>
                            </w:r>
                            <w:r w:rsidRPr="00695612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</w:t>
                            </w:r>
                          </w:p>
                          <w:p w:rsidR="00D22362" w:rsidRPr="00503697" w:rsidRDefault="00D22362" w:rsidP="00D22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82CA" id="正方形/長方形 3" o:spid="_x0000_s1027" style="position:absolute;left:0;text-align:left;margin-left:44.35pt;margin-top:546.3pt;width:400.4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" filled="f" stroked="f" strokeweight="2pt">
                <v:path arrowok="t"/>
                <o:lock v:ext="edit" aspectratio="t"/>
                <v:textbox>
                  <w:txbxContent>
                    <w:p w:rsidR="00D22362" w:rsidRPr="00DA01C1" w:rsidRDefault="00D22362" w:rsidP="00DA01C1">
                      <w:pPr>
                        <w:pStyle w:val="Web"/>
                        <w:ind w:right="1440" w:firstLineChars="100" w:firstLine="280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DA01C1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令和〇</w:t>
                      </w:r>
                      <w:r w:rsidRPr="00DA01C1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DA01C1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〇</w:t>
                      </w:r>
                      <w:r w:rsidRPr="00DA01C1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DA01C1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〇</w:t>
                      </w:r>
                      <w:r w:rsidRPr="00DA01C1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  <w:t>日</w:t>
                      </w:r>
                    </w:p>
                    <w:p w:rsidR="00D22362" w:rsidRPr="00695612" w:rsidRDefault="00D22362" w:rsidP="00695612">
                      <w:pPr>
                        <w:pStyle w:val="Web"/>
                        <w:wordWrap w:val="0"/>
                        <w:ind w:left="317" w:right="688" w:hanging="317"/>
                        <w:jc w:val="right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95612">
                        <w:rPr>
                          <w:rFonts w:ascii="HG正楷書体-PRO" w:eastAsia="HG正楷書体-PRO" w:hAnsi="ＭＳ ゴシック" w:cs="+mn-cs" w:hint="eastAsia"/>
                          <w:color w:val="000000"/>
                          <w:spacing w:val="24"/>
                          <w:kern w:val="0"/>
                          <w:sz w:val="28"/>
                          <w:szCs w:val="28"/>
                        </w:rPr>
                        <w:t>〇</w:t>
                      </w:r>
                      <w:r w:rsidRPr="00695612">
                        <w:rPr>
                          <w:rFonts w:ascii="HG正楷書体-PRO" w:eastAsia="HG正楷書体-PRO" w:hAnsi="ＭＳ ゴシック" w:cs="+mn-cs" w:hint="eastAsia"/>
                          <w:color w:val="000000"/>
                          <w:spacing w:val="38"/>
                          <w:kern w:val="0"/>
                          <w:sz w:val="28"/>
                          <w:szCs w:val="28"/>
                        </w:rPr>
                        <w:t>〇〇〇</w:t>
                      </w:r>
                      <w:r w:rsidRPr="00695612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法人　</w:t>
                      </w:r>
                      <w:r w:rsidRPr="00695612">
                        <w:rPr>
                          <w:rFonts w:ascii="HG正楷書体-PRO" w:eastAsia="HG正楷書体-PRO" w:hAnsi="ＭＳ ゴシック" w:cs="+mn-cs" w:hint="eastAsia"/>
                          <w:color w:val="000000"/>
                          <w:spacing w:val="38"/>
                          <w:kern w:val="0"/>
                          <w:sz w:val="28"/>
                          <w:szCs w:val="28"/>
                        </w:rPr>
                        <w:t>〇〇〇〇〇〇〇〇</w:t>
                      </w:r>
                      <w:r w:rsidRPr="00695612">
                        <w:rPr>
                          <w:rFonts w:ascii="HG正楷書体-PRO" w:eastAsia="HG正楷書体-PRO" w:hAnsi="ＭＳ ゴシック" w:cs="+mn-cs"/>
                          <w:color w:val="000000"/>
                          <w:kern w:val="0"/>
                          <w:sz w:val="28"/>
                          <w:szCs w:val="28"/>
                        </w:rPr>
                        <w:t>長</w:t>
                      </w:r>
                    </w:p>
                    <w:p w:rsidR="00D22362" w:rsidRPr="00695612" w:rsidRDefault="00D22362" w:rsidP="00695612">
                      <w:pPr>
                        <w:pStyle w:val="Web"/>
                        <w:ind w:firstLineChars="1800" w:firstLine="5040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95612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〇</w:t>
                      </w:r>
                      <w:r w:rsidRPr="00695612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  <w:t>〇〇〇</w:t>
                      </w:r>
                      <w:r w:rsidRPr="00695612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〇</w:t>
                      </w:r>
                      <w:r w:rsidRPr="00695612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28"/>
                          <w:szCs w:val="28"/>
                        </w:rPr>
                        <w:t>〇</w:t>
                      </w:r>
                    </w:p>
                    <w:p w:rsidR="00D22362" w:rsidRPr="00503697" w:rsidRDefault="00D22362" w:rsidP="00D223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78BC">
        <w:rPr>
          <w:rFonts w:ascii="Century" w:eastAsia="ＭＳ 明朝" w:hAnsi="Century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900CC" wp14:editId="31B082A7">
                <wp:simplePos x="0" y="0"/>
                <wp:positionH relativeFrom="column">
                  <wp:posOffset>1224280</wp:posOffset>
                </wp:positionH>
                <wp:positionV relativeFrom="paragraph">
                  <wp:posOffset>9847580</wp:posOffset>
                </wp:positionV>
                <wp:extent cx="7162527" cy="253637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527" cy="253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697" w:rsidRDefault="00503697" w:rsidP="00503697">
                            <w:pPr>
                              <w:pStyle w:val="Web"/>
                              <w:ind w:right="1440" w:firstLineChars="300" w:firstLine="1080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  <w:r w:rsidR="00C369BE"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="00AA34E0"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="00AA34E0"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613D93" w:rsidRDefault="00AA34E0" w:rsidP="00AA34E0">
                            <w:pPr>
                              <w:pStyle w:val="Web"/>
                              <w:ind w:left="317" w:right="360" w:hanging="317"/>
                              <w:jc w:val="right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spacing w:val="24"/>
                                <w:kern w:val="0"/>
                                <w:sz w:val="36"/>
                                <w:szCs w:val="36"/>
                              </w:rPr>
                              <w:t>〇</w:t>
                            </w:r>
                            <w:r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spacing w:val="38"/>
                                <w:kern w:val="0"/>
                                <w:sz w:val="36"/>
                                <w:szCs w:val="36"/>
                              </w:rPr>
                              <w:t>〇〇〇</w:t>
                            </w:r>
                            <w:r w:rsidR="00503697"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法人</w:t>
                            </w:r>
                            <w:r w:rsidR="00613D93"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A34E0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spacing w:val="38"/>
                                <w:kern w:val="0"/>
                                <w:sz w:val="36"/>
                                <w:szCs w:val="36"/>
                              </w:rPr>
                              <w:t>〇〇〇〇〇〇〇〇</w:t>
                            </w:r>
                            <w:r w:rsidR="00503697" w:rsidRPr="00AA34E0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長</w:t>
                            </w:r>
                          </w:p>
                          <w:p w:rsidR="00503697" w:rsidRPr="00613D93" w:rsidRDefault="00613D93" w:rsidP="004A5263">
                            <w:pPr>
                              <w:pStyle w:val="Web"/>
                              <w:ind w:firstLineChars="1200" w:firstLine="6720"/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613D93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〇</w:t>
                            </w:r>
                            <w:r w:rsidRPr="00613D93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〇〇〇</w:t>
                            </w:r>
                            <w:r w:rsidRPr="00613D93">
                              <w:rPr>
                                <w:rFonts w:ascii="HG正楷書体-PRO" w:eastAsia="HG正楷書体-PRO" w:hAnsi="ＭＳ ゴシック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〇</w:t>
                            </w:r>
                            <w:r w:rsidRPr="00613D93">
                              <w:rPr>
                                <w:rFonts w:ascii="HG正楷書体-PRO" w:eastAsia="HG正楷書体-PRO" w:hAnsi="ＭＳ ゴシック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〇</w:t>
                            </w:r>
                          </w:p>
                          <w:p w:rsidR="00503697" w:rsidRPr="00503697" w:rsidRDefault="00503697" w:rsidP="00503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00CC" id="正方形/長方形 1" o:spid="_x0000_s1029" style="position:absolute;left:0;text-align:left;margin-left:96.4pt;margin-top:775.4pt;width:564pt;height:1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" filled="f" stroked="f" strokeweight="2pt">
                <v:textbox>
                  <w:txbxContent>
                    <w:p w:rsidR="00503697" w:rsidRDefault="00503697" w:rsidP="00503697">
                      <w:pPr>
                        <w:pStyle w:val="Web"/>
                        <w:ind w:right="1440" w:firstLineChars="300" w:firstLine="1080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令和</w:t>
                      </w:r>
                      <w:r w:rsidR="00C369BE"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36"/>
                          <w:szCs w:val="36"/>
                        </w:rPr>
                        <w:t>年</w:t>
                      </w:r>
                      <w:r w:rsidR="00AA34E0"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36"/>
                          <w:szCs w:val="36"/>
                        </w:rPr>
                        <w:t>月</w:t>
                      </w:r>
                      <w:r w:rsidR="00AA34E0"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36"/>
                          <w:szCs w:val="36"/>
                        </w:rPr>
                        <w:t>日</w:t>
                      </w:r>
                    </w:p>
                    <w:p w:rsidR="00613D93" w:rsidRDefault="00AA34E0" w:rsidP="00AA34E0">
                      <w:pPr>
                        <w:pStyle w:val="Web"/>
                        <w:ind w:left="317" w:right="360" w:hanging="317"/>
                        <w:jc w:val="right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spacing w:val="24"/>
                          <w:kern w:val="0"/>
                          <w:sz w:val="36"/>
                          <w:szCs w:val="36"/>
                        </w:rPr>
                        <w:t>〇</w:t>
                      </w:r>
                      <w:r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spacing w:val="38"/>
                          <w:kern w:val="0"/>
                          <w:sz w:val="36"/>
                          <w:szCs w:val="36"/>
                        </w:rPr>
                        <w:t>〇〇〇</w:t>
                      </w:r>
                      <w:r w:rsidR="00503697"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0"/>
                          <w:sz w:val="36"/>
                          <w:szCs w:val="36"/>
                        </w:rPr>
                        <w:t>法人</w:t>
                      </w:r>
                      <w:r w:rsidR="00613D93"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AA34E0">
                        <w:rPr>
                          <w:rFonts w:ascii="HG正楷書体-PRO" w:eastAsia="HG正楷書体-PRO" w:hAnsi="ＭＳ ゴシック" w:cs="+mn-cs" w:hint="eastAsia"/>
                          <w:color w:val="000000"/>
                          <w:spacing w:val="38"/>
                          <w:kern w:val="0"/>
                          <w:sz w:val="36"/>
                          <w:szCs w:val="36"/>
                        </w:rPr>
                        <w:t>〇〇〇〇〇〇〇〇</w:t>
                      </w:r>
                      <w:r w:rsidR="00503697" w:rsidRPr="00AA34E0">
                        <w:rPr>
                          <w:rFonts w:ascii="HG正楷書体-PRO" w:eastAsia="HG正楷書体-PRO" w:hAnsi="ＭＳ ゴシック" w:cs="+mn-cs"/>
                          <w:color w:val="000000"/>
                          <w:kern w:val="0"/>
                          <w:sz w:val="36"/>
                          <w:szCs w:val="36"/>
                        </w:rPr>
                        <w:t>長</w:t>
                      </w:r>
                    </w:p>
                    <w:p w:rsidR="00503697" w:rsidRPr="00613D93" w:rsidRDefault="00613D93" w:rsidP="004A5263">
                      <w:pPr>
                        <w:pStyle w:val="Web"/>
                        <w:ind w:firstLineChars="1200" w:firstLine="6720"/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56"/>
                          <w:szCs w:val="56"/>
                        </w:rPr>
                      </w:pPr>
                      <w:r w:rsidRPr="00613D93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56"/>
                          <w:szCs w:val="56"/>
                        </w:rPr>
                        <w:t>〇</w:t>
                      </w:r>
                      <w:r w:rsidRPr="00613D93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56"/>
                          <w:szCs w:val="56"/>
                        </w:rPr>
                        <w:t>〇〇〇</w:t>
                      </w:r>
                      <w:r w:rsidRPr="00613D93">
                        <w:rPr>
                          <w:rFonts w:ascii="HG正楷書体-PRO" w:eastAsia="HG正楷書体-PRO" w:hAnsi="ＭＳ ゴシック" w:cs="+mn-cs" w:hint="eastAsia"/>
                          <w:color w:val="000000"/>
                          <w:kern w:val="24"/>
                          <w:sz w:val="56"/>
                          <w:szCs w:val="56"/>
                        </w:rPr>
                        <w:t>〇</w:t>
                      </w:r>
                      <w:r w:rsidRPr="00613D93">
                        <w:rPr>
                          <w:rFonts w:ascii="HG正楷書体-PRO" w:eastAsia="HG正楷書体-PRO" w:hAnsi="ＭＳ ゴシック" w:cs="+mn-cs"/>
                          <w:color w:val="000000"/>
                          <w:kern w:val="24"/>
                          <w:sz w:val="56"/>
                          <w:szCs w:val="56"/>
                        </w:rPr>
                        <w:t>〇</w:t>
                      </w:r>
                    </w:p>
                    <w:p w:rsidR="00503697" w:rsidRPr="00503697" w:rsidRDefault="00503697" w:rsidP="005036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3F4F" w:rsidRPr="00E11D6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29899F" wp14:editId="449171C7">
            <wp:simplePos x="0" y="0"/>
            <wp:positionH relativeFrom="margin">
              <wp:posOffset>-433070</wp:posOffset>
            </wp:positionH>
            <wp:positionV relativeFrom="margin">
              <wp:posOffset>-412750</wp:posOffset>
            </wp:positionV>
            <wp:extent cx="7105680" cy="10287000"/>
            <wp:effectExtent l="0" t="0" r="0" b="0"/>
            <wp:wrapSquare wrapText="bothSides"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8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CA7" w:rsidRPr="00E11D60" w:rsidSect="00D22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AE" w:rsidRDefault="005743AE" w:rsidP="004567AF">
      <w:r>
        <w:separator/>
      </w:r>
    </w:p>
  </w:endnote>
  <w:endnote w:type="continuationSeparator" w:id="0">
    <w:p w:rsidR="005743AE" w:rsidRDefault="005743AE" w:rsidP="004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0" w:rsidRDefault="003210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0" w:rsidRDefault="003210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0" w:rsidRDefault="003210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AE" w:rsidRDefault="005743AE" w:rsidP="004567AF">
      <w:r>
        <w:separator/>
      </w:r>
    </w:p>
  </w:footnote>
  <w:footnote w:type="continuationSeparator" w:id="0">
    <w:p w:rsidR="005743AE" w:rsidRDefault="005743AE" w:rsidP="0045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0" w:rsidRDefault="003210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0" w:rsidRDefault="003210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0" w:rsidRDefault="00321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A"/>
    <w:rsid w:val="00005649"/>
    <w:rsid w:val="00010026"/>
    <w:rsid w:val="000119E3"/>
    <w:rsid w:val="00013492"/>
    <w:rsid w:val="0004781D"/>
    <w:rsid w:val="000749F3"/>
    <w:rsid w:val="000A7F9F"/>
    <w:rsid w:val="000B6435"/>
    <w:rsid w:val="000B770E"/>
    <w:rsid w:val="000F51E3"/>
    <w:rsid w:val="0013425D"/>
    <w:rsid w:val="00156410"/>
    <w:rsid w:val="001823FA"/>
    <w:rsid w:val="001829A5"/>
    <w:rsid w:val="001951A4"/>
    <w:rsid w:val="001A7606"/>
    <w:rsid w:val="001C7DAA"/>
    <w:rsid w:val="001E74F9"/>
    <w:rsid w:val="00204DEB"/>
    <w:rsid w:val="00211440"/>
    <w:rsid w:val="002121EE"/>
    <w:rsid w:val="0025640D"/>
    <w:rsid w:val="002642E7"/>
    <w:rsid w:val="00297D3C"/>
    <w:rsid w:val="002A7EB1"/>
    <w:rsid w:val="002B2467"/>
    <w:rsid w:val="002B611F"/>
    <w:rsid w:val="002F6854"/>
    <w:rsid w:val="00313B4B"/>
    <w:rsid w:val="00317706"/>
    <w:rsid w:val="00321010"/>
    <w:rsid w:val="00361B92"/>
    <w:rsid w:val="00381814"/>
    <w:rsid w:val="003C026E"/>
    <w:rsid w:val="003C3CA7"/>
    <w:rsid w:val="003D3C5E"/>
    <w:rsid w:val="00412431"/>
    <w:rsid w:val="00434413"/>
    <w:rsid w:val="00435DA9"/>
    <w:rsid w:val="004567AF"/>
    <w:rsid w:val="00462B42"/>
    <w:rsid w:val="0046684F"/>
    <w:rsid w:val="00483778"/>
    <w:rsid w:val="0049249C"/>
    <w:rsid w:val="004A5263"/>
    <w:rsid w:val="004E2261"/>
    <w:rsid w:val="00503697"/>
    <w:rsid w:val="00542040"/>
    <w:rsid w:val="00562B86"/>
    <w:rsid w:val="005743AE"/>
    <w:rsid w:val="005903A7"/>
    <w:rsid w:val="005A7607"/>
    <w:rsid w:val="005D6232"/>
    <w:rsid w:val="005E31CA"/>
    <w:rsid w:val="005E3F0C"/>
    <w:rsid w:val="005E48FE"/>
    <w:rsid w:val="00601221"/>
    <w:rsid w:val="00613D93"/>
    <w:rsid w:val="00632614"/>
    <w:rsid w:val="00643EA5"/>
    <w:rsid w:val="00652CC7"/>
    <w:rsid w:val="006552FD"/>
    <w:rsid w:val="00695612"/>
    <w:rsid w:val="006A53B7"/>
    <w:rsid w:val="006B25B6"/>
    <w:rsid w:val="006E1B0E"/>
    <w:rsid w:val="006F43AB"/>
    <w:rsid w:val="007114A0"/>
    <w:rsid w:val="007166DC"/>
    <w:rsid w:val="00732D27"/>
    <w:rsid w:val="00737AFB"/>
    <w:rsid w:val="007A3C72"/>
    <w:rsid w:val="007F242F"/>
    <w:rsid w:val="007F244D"/>
    <w:rsid w:val="008068F7"/>
    <w:rsid w:val="0081261C"/>
    <w:rsid w:val="00821CC9"/>
    <w:rsid w:val="00833814"/>
    <w:rsid w:val="00833A90"/>
    <w:rsid w:val="00842372"/>
    <w:rsid w:val="00871873"/>
    <w:rsid w:val="00887AE8"/>
    <w:rsid w:val="00896363"/>
    <w:rsid w:val="008A6CB4"/>
    <w:rsid w:val="00905E62"/>
    <w:rsid w:val="00922F50"/>
    <w:rsid w:val="00941A3A"/>
    <w:rsid w:val="009603A3"/>
    <w:rsid w:val="009D549F"/>
    <w:rsid w:val="009F3F4F"/>
    <w:rsid w:val="00A2581A"/>
    <w:rsid w:val="00A827BB"/>
    <w:rsid w:val="00AA14B8"/>
    <w:rsid w:val="00AA34E0"/>
    <w:rsid w:val="00AA3BAD"/>
    <w:rsid w:val="00AC4498"/>
    <w:rsid w:val="00AC5D3F"/>
    <w:rsid w:val="00B11BEE"/>
    <w:rsid w:val="00B2227C"/>
    <w:rsid w:val="00B61479"/>
    <w:rsid w:val="00B642D8"/>
    <w:rsid w:val="00B77DE1"/>
    <w:rsid w:val="00BA58B1"/>
    <w:rsid w:val="00BA5F73"/>
    <w:rsid w:val="00BC22FA"/>
    <w:rsid w:val="00C369BE"/>
    <w:rsid w:val="00C378BC"/>
    <w:rsid w:val="00C63F4E"/>
    <w:rsid w:val="00C648D0"/>
    <w:rsid w:val="00C90597"/>
    <w:rsid w:val="00CC45A0"/>
    <w:rsid w:val="00CC5606"/>
    <w:rsid w:val="00CD48C4"/>
    <w:rsid w:val="00D22362"/>
    <w:rsid w:val="00D27671"/>
    <w:rsid w:val="00D50477"/>
    <w:rsid w:val="00D51423"/>
    <w:rsid w:val="00D703DE"/>
    <w:rsid w:val="00D864F9"/>
    <w:rsid w:val="00DA01C1"/>
    <w:rsid w:val="00DA6913"/>
    <w:rsid w:val="00DE33EC"/>
    <w:rsid w:val="00E0662E"/>
    <w:rsid w:val="00E11A0B"/>
    <w:rsid w:val="00E11D60"/>
    <w:rsid w:val="00E6554C"/>
    <w:rsid w:val="00E75A67"/>
    <w:rsid w:val="00E81AEB"/>
    <w:rsid w:val="00E83212"/>
    <w:rsid w:val="00EA4046"/>
    <w:rsid w:val="00EC43A8"/>
    <w:rsid w:val="00EC6CB8"/>
    <w:rsid w:val="00F21130"/>
    <w:rsid w:val="00F368AE"/>
    <w:rsid w:val="00F84EF1"/>
    <w:rsid w:val="00F96D46"/>
    <w:rsid w:val="00FE009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606"/>
  </w:style>
  <w:style w:type="character" w:customStyle="1" w:styleId="a4">
    <w:name w:val="日付 (文字)"/>
    <w:basedOn w:val="a0"/>
    <w:link w:val="a3"/>
    <w:uiPriority w:val="99"/>
    <w:semiHidden/>
    <w:rsid w:val="00CC5606"/>
  </w:style>
  <w:style w:type="paragraph" w:styleId="a5">
    <w:name w:val="header"/>
    <w:basedOn w:val="a"/>
    <w:link w:val="a6"/>
    <w:uiPriority w:val="99"/>
    <w:unhideWhenUsed/>
    <w:rsid w:val="00456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7AF"/>
  </w:style>
  <w:style w:type="paragraph" w:styleId="a7">
    <w:name w:val="footer"/>
    <w:basedOn w:val="a"/>
    <w:link w:val="a8"/>
    <w:uiPriority w:val="99"/>
    <w:unhideWhenUsed/>
    <w:rsid w:val="0045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7AF"/>
  </w:style>
  <w:style w:type="paragraph" w:styleId="a9">
    <w:name w:val="Balloon Text"/>
    <w:basedOn w:val="a"/>
    <w:link w:val="aa"/>
    <w:uiPriority w:val="99"/>
    <w:semiHidden/>
    <w:unhideWhenUsed/>
    <w:rsid w:val="0065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C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E33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2023-12-25T09:01:00Z</dcterms:created>
  <dcterms:modified xsi:type="dcterms:W3CDTF">2023-12-25T09:02:00Z</dcterms:modified>
</cp:coreProperties>
</file>